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C4AC" w14:textId="77777777" w:rsidR="002C246C" w:rsidRDefault="00E95DF2">
      <w:pPr>
        <w:jc w:val="center"/>
        <w:rPr>
          <w:rFonts w:ascii="Lucida Bright" w:hAnsi="Lucida Bright"/>
          <w:caps/>
          <w:sz w:val="20"/>
          <w:szCs w:val="20"/>
        </w:rPr>
      </w:pPr>
      <w:r>
        <w:rPr>
          <w:rFonts w:ascii="Lucida Bright" w:hAnsi="Lucida Bright"/>
          <w:caps/>
          <w:sz w:val="20"/>
          <w:szCs w:val="20"/>
        </w:rPr>
        <w:t>First Congregational Church, Sheboygan</w:t>
      </w:r>
    </w:p>
    <w:p w14:paraId="2C22ED9A" w14:textId="77777777" w:rsidR="002C246C" w:rsidRDefault="00E95DF2">
      <w:pPr>
        <w:jc w:val="center"/>
        <w:rPr>
          <w:rFonts w:ascii="Lucida Bright" w:hAnsi="Lucida Bright"/>
          <w:sz w:val="20"/>
          <w:szCs w:val="20"/>
          <w:u w:val="single"/>
        </w:rPr>
      </w:pPr>
      <w:r>
        <w:rPr>
          <w:rFonts w:ascii="Lucida Bright" w:hAnsi="Lucida Bright"/>
          <w:sz w:val="20"/>
          <w:szCs w:val="20"/>
          <w:u w:val="single"/>
        </w:rPr>
        <w:t>SCHOLARSHIP FUND</w:t>
      </w:r>
    </w:p>
    <w:p w14:paraId="5301F7B9" w14:textId="77777777" w:rsidR="002C246C" w:rsidRDefault="00E95DF2">
      <w:pPr>
        <w:jc w:val="center"/>
      </w:pPr>
      <w:r>
        <w:rPr>
          <w:rFonts w:ascii="Lucida Bright" w:hAnsi="Lucida Bright"/>
          <w:sz w:val="20"/>
          <w:szCs w:val="20"/>
          <w:u w:val="single"/>
        </w:rPr>
        <w:t>Statement of Operating Policy</w:t>
      </w:r>
    </w:p>
    <w:p w14:paraId="0D8958B0" w14:textId="77777777" w:rsidR="002C246C" w:rsidRDefault="002C246C">
      <w:pPr>
        <w:jc w:val="center"/>
        <w:rPr>
          <w:rFonts w:ascii="Lucida Bright" w:hAnsi="Lucida Bright"/>
          <w:sz w:val="20"/>
          <w:szCs w:val="20"/>
          <w:u w:val="single"/>
        </w:rPr>
      </w:pPr>
    </w:p>
    <w:p w14:paraId="691C21AA" w14:textId="15491D0A" w:rsidR="002C246C" w:rsidRDefault="00E95DF2">
      <w:pPr>
        <w:numPr>
          <w:ilvl w:val="0"/>
          <w:numId w:val="2"/>
        </w:numPr>
        <w:ind w:left="495"/>
        <w:rPr>
          <w:rFonts w:ascii="Lucida Bright" w:hAnsi="Lucida Bright"/>
          <w:sz w:val="20"/>
          <w:szCs w:val="20"/>
        </w:rPr>
      </w:pPr>
      <w:r>
        <w:rPr>
          <w:rFonts w:ascii="Lucida Bright" w:hAnsi="Lucida Bright"/>
          <w:sz w:val="20"/>
          <w:szCs w:val="20"/>
        </w:rPr>
        <w:t xml:space="preserve">PURPOSE: The primary purpose of the Scholarship Committee is to administer the Scholarship Fund established to extend financial aid to members of this church and their families who wish to pursue their education.  The Scholarship Committee also administers any additional scholarship funds established from gifts or bequests intended to be used for scholarship grants for members of our church. Gifts or bequests (designated for scholarship use) if not otherwise specified, would be placed </w:t>
      </w:r>
      <w:r>
        <w:rPr>
          <w:rFonts w:ascii="Lucida Bright"/>
          <w:sz w:val="20"/>
        </w:rPr>
        <w:t>in the Scholarship Fund.</w:t>
      </w:r>
    </w:p>
    <w:p w14:paraId="170D9EA1" w14:textId="77777777" w:rsidR="002C246C" w:rsidRDefault="00E95DF2">
      <w:pPr>
        <w:numPr>
          <w:ilvl w:val="0"/>
          <w:numId w:val="2"/>
        </w:numPr>
        <w:ind w:left="495"/>
      </w:pPr>
      <w:r>
        <w:rPr>
          <w:rFonts w:ascii="Lucida Bright" w:hAnsi="Lucida Bright"/>
          <w:sz w:val="20"/>
          <w:szCs w:val="20"/>
        </w:rPr>
        <w:t>AWARDS:</w:t>
      </w:r>
    </w:p>
    <w:p w14:paraId="008B510C" w14:textId="77777777" w:rsidR="002C246C" w:rsidRDefault="00E95DF2">
      <w:pPr>
        <w:numPr>
          <w:ilvl w:val="1"/>
          <w:numId w:val="2"/>
        </w:numPr>
        <w:ind w:left="825"/>
      </w:pPr>
      <w:r>
        <w:rPr>
          <w:rFonts w:ascii="Lucida Bright" w:hAnsi="Lucida Bright"/>
          <w:sz w:val="20"/>
          <w:szCs w:val="20"/>
        </w:rPr>
        <w:t xml:space="preserve">Each year the Scholarship Committee, using available scholarship funds, shall award grants to applicants based on the following criteria:  </w:t>
      </w:r>
    </w:p>
    <w:p w14:paraId="7BB0E291" w14:textId="77777777" w:rsidR="002C246C" w:rsidRDefault="00E95DF2">
      <w:pPr>
        <w:ind w:left="1440"/>
        <w:rPr>
          <w:rFonts w:ascii="Lucida Bright" w:hAnsi="Lucida Bright"/>
          <w:strike/>
          <w:sz w:val="20"/>
          <w:szCs w:val="20"/>
        </w:rPr>
      </w:pPr>
      <w:r>
        <w:rPr>
          <w:rFonts w:ascii="Lucida Bright" w:hAnsi="Lucida Bright"/>
          <w:sz w:val="20"/>
          <w:szCs w:val="20"/>
        </w:rPr>
        <w:t>Financial resources</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Christian character</w:t>
      </w:r>
    </w:p>
    <w:p w14:paraId="4BF0D122" w14:textId="6098A7CC" w:rsidR="002C246C" w:rsidRDefault="00E95DF2">
      <w:pPr>
        <w:ind w:left="1440"/>
      </w:pPr>
      <w:r>
        <w:rPr>
          <w:rFonts w:ascii="Lucida Bright" w:hAnsi="Lucida Bright"/>
          <w:sz w:val="20"/>
          <w:szCs w:val="20"/>
        </w:rPr>
        <w:t>Academic achievement</w:t>
      </w:r>
      <w:r>
        <w:rPr>
          <w:rFonts w:ascii="Lucida Bright" w:hAnsi="Lucida Bright"/>
          <w:sz w:val="20"/>
          <w:szCs w:val="20"/>
        </w:rPr>
        <w:tab/>
      </w:r>
      <w:r>
        <w:rPr>
          <w:rFonts w:ascii="Lucida Bright" w:hAnsi="Lucida Bright"/>
          <w:sz w:val="20"/>
          <w:szCs w:val="20"/>
        </w:rPr>
        <w:tab/>
        <w:t>Educational aims</w:t>
      </w:r>
    </w:p>
    <w:p w14:paraId="70E9D111" w14:textId="5B6A3A3D" w:rsidR="00BA7404" w:rsidRDefault="00E95DF2" w:rsidP="00BA7404">
      <w:pPr>
        <w:ind w:left="1440"/>
        <w:rPr>
          <w:rFonts w:ascii="Lucida Bright" w:hAnsi="Lucida Bright"/>
          <w:sz w:val="20"/>
          <w:szCs w:val="20"/>
        </w:rPr>
      </w:pPr>
      <w:r>
        <w:rPr>
          <w:rFonts w:ascii="Lucida Bright" w:hAnsi="Lucida Bright"/>
          <w:sz w:val="20"/>
          <w:szCs w:val="20"/>
        </w:rPr>
        <w:t>Service to church and community</w:t>
      </w:r>
      <w:r>
        <w:rPr>
          <w:rFonts w:ascii="Lucida Bright" w:hAnsi="Lucida Bright"/>
          <w:sz w:val="20"/>
          <w:szCs w:val="20"/>
        </w:rPr>
        <w:tab/>
        <w:t>Tuition and costs</w:t>
      </w:r>
    </w:p>
    <w:p w14:paraId="54C14344" w14:textId="77777777" w:rsidR="00BA7404" w:rsidRDefault="00E95DF2" w:rsidP="00BA7404">
      <w:pPr>
        <w:pStyle w:val="ListParagraph"/>
        <w:numPr>
          <w:ilvl w:val="1"/>
          <w:numId w:val="2"/>
        </w:numPr>
        <w:rPr>
          <w:rFonts w:ascii="Lucida Bright" w:hAnsi="Lucida Bright"/>
          <w:sz w:val="20"/>
          <w:szCs w:val="20"/>
        </w:rPr>
      </w:pPr>
      <w:r w:rsidRPr="00BA7404">
        <w:rPr>
          <w:rFonts w:ascii="Lucida Bright" w:hAnsi="Lucida Bright"/>
          <w:sz w:val="20"/>
          <w:szCs w:val="20"/>
        </w:rPr>
        <w:t xml:space="preserve">Awards will be made twice a year. </w:t>
      </w:r>
    </w:p>
    <w:p w14:paraId="158D4DD5" w14:textId="1F8537FA" w:rsidR="002C246C" w:rsidRPr="00BA7404" w:rsidRDefault="00E95DF2" w:rsidP="00BA7404">
      <w:pPr>
        <w:pStyle w:val="ListParagraph"/>
        <w:numPr>
          <w:ilvl w:val="1"/>
          <w:numId w:val="2"/>
        </w:numPr>
        <w:rPr>
          <w:rFonts w:ascii="Lucida Bright" w:hAnsi="Lucida Bright"/>
          <w:sz w:val="20"/>
          <w:szCs w:val="20"/>
        </w:rPr>
      </w:pPr>
      <w:r w:rsidRPr="00BA7404">
        <w:rPr>
          <w:rFonts w:ascii="Lucida Bright" w:hAnsi="Lucida Bright"/>
          <w:sz w:val="20"/>
          <w:szCs w:val="20"/>
        </w:rPr>
        <w:t xml:space="preserve">Names of the recipients and amounts of the awards to each applicant will not be announced publicly, but records of the numbers of awards and amounts shall be printed in FCC’s Annual Report. </w:t>
      </w:r>
    </w:p>
    <w:p w14:paraId="68EFA74A" w14:textId="77777777" w:rsidR="002C246C" w:rsidRDefault="002C246C">
      <w:pPr>
        <w:rPr>
          <w:rFonts w:ascii="Lucida Bright" w:hAnsi="Lucida Bright"/>
          <w:sz w:val="20"/>
          <w:szCs w:val="20"/>
        </w:rPr>
      </w:pPr>
    </w:p>
    <w:p w14:paraId="17BD65D0" w14:textId="77777777" w:rsidR="00BA7404" w:rsidRPr="00BA7404" w:rsidRDefault="00E95DF2">
      <w:pPr>
        <w:numPr>
          <w:ilvl w:val="0"/>
          <w:numId w:val="2"/>
        </w:numPr>
        <w:ind w:left="495"/>
      </w:pPr>
      <w:r>
        <w:rPr>
          <w:rFonts w:ascii="Lucida Bright" w:hAnsi="Lucida Bright"/>
          <w:sz w:val="20"/>
          <w:szCs w:val="20"/>
        </w:rPr>
        <w:t xml:space="preserve">THE FUND:  </w:t>
      </w:r>
    </w:p>
    <w:p w14:paraId="4CF1A397" w14:textId="153E728E" w:rsidR="002C246C" w:rsidRDefault="00E95DF2" w:rsidP="00BA7404">
      <w:pPr>
        <w:ind w:left="495"/>
      </w:pPr>
      <w:r>
        <w:rPr>
          <w:rFonts w:ascii="Lucida Bright"/>
          <w:sz w:val="20"/>
        </w:rPr>
        <w:t>The Scholarship awards will be granted from the Scholarship Fund. All of the funds received (from memorials and contributions) will be put into the Scholarship Fund unless a named scholarship fund is established. The Investment Committee will designate a percentage of the total amount in the Scholarship Fund to be disbursed annually.  The Scholarship Committee will grant awards semi-annually based on the amount of money available and the number of applications.</w:t>
      </w:r>
    </w:p>
    <w:p w14:paraId="6D1DAC4C" w14:textId="77777777" w:rsidR="002C246C" w:rsidRDefault="002C246C">
      <w:pPr>
        <w:rPr>
          <w:rFonts w:ascii="Lucida Bright" w:hAnsi="Lucida Bright"/>
          <w:sz w:val="20"/>
          <w:szCs w:val="20"/>
        </w:rPr>
      </w:pPr>
    </w:p>
    <w:p w14:paraId="2667D4A6" w14:textId="77777777" w:rsidR="002C246C" w:rsidRDefault="00E95DF2">
      <w:pPr>
        <w:numPr>
          <w:ilvl w:val="0"/>
          <w:numId w:val="2"/>
        </w:numPr>
        <w:ind w:left="495" w:hanging="165"/>
      </w:pPr>
      <w:r>
        <w:rPr>
          <w:rFonts w:ascii="Lucida Bright" w:hAnsi="Lucida Bright"/>
          <w:sz w:val="20"/>
          <w:szCs w:val="20"/>
        </w:rPr>
        <w:t>APPLICANTS:</w:t>
      </w:r>
    </w:p>
    <w:p w14:paraId="7855B3A7" w14:textId="33CB6E6E" w:rsidR="002C246C" w:rsidRDefault="00E95DF2">
      <w:pPr>
        <w:numPr>
          <w:ilvl w:val="1"/>
          <w:numId w:val="2"/>
        </w:numPr>
        <w:ind w:left="825" w:hanging="330"/>
      </w:pPr>
      <w:r>
        <w:rPr>
          <w:rFonts w:ascii="Lucida Bright" w:hAnsi="Lucida Bright"/>
          <w:sz w:val="20"/>
          <w:szCs w:val="20"/>
        </w:rPr>
        <w:t>Applicants must be an active member or be a child (age 2</w:t>
      </w:r>
      <w:r w:rsidR="00DE755A">
        <w:rPr>
          <w:rFonts w:ascii="Lucida Bright" w:hAnsi="Lucida Bright"/>
          <w:sz w:val="20"/>
          <w:szCs w:val="20"/>
        </w:rPr>
        <w:t>2</w:t>
      </w:r>
      <w:r>
        <w:rPr>
          <w:rFonts w:ascii="Lucida Bright" w:hAnsi="Lucida Bright"/>
          <w:sz w:val="20"/>
          <w:szCs w:val="20"/>
        </w:rPr>
        <w:t xml:space="preserve"> or younger) of an active member of First Congregational Church, Sheboygan.</w:t>
      </w:r>
    </w:p>
    <w:p w14:paraId="0AD9F539" w14:textId="77777777" w:rsidR="002C246C" w:rsidRDefault="00E95DF2">
      <w:pPr>
        <w:numPr>
          <w:ilvl w:val="1"/>
          <w:numId w:val="2"/>
        </w:numPr>
        <w:ind w:left="825" w:hanging="330"/>
        <w:rPr>
          <w:rFonts w:ascii="Lucida Bright"/>
          <w:sz w:val="20"/>
        </w:rPr>
      </w:pPr>
      <w:r>
        <w:rPr>
          <w:rFonts w:ascii="Lucida Bright"/>
          <w:sz w:val="20"/>
        </w:rPr>
        <w:t>Applicants may request aid toward their education beyond the high school or undergraduate level. There shall be no restriction as to age, gender, or ethnic origin.</w:t>
      </w:r>
    </w:p>
    <w:p w14:paraId="66A14061" w14:textId="77777777" w:rsidR="002C246C" w:rsidRDefault="00E95DF2">
      <w:pPr>
        <w:numPr>
          <w:ilvl w:val="1"/>
          <w:numId w:val="2"/>
        </w:numPr>
        <w:ind w:left="825" w:hanging="330"/>
      </w:pPr>
      <w:r>
        <w:rPr>
          <w:rFonts w:ascii="Lucida Bright"/>
          <w:sz w:val="20"/>
        </w:rPr>
        <w:t>Applicants may apply for Scholarship Funds semi-annually for up to and including ten scholarship awards.</w:t>
      </w:r>
    </w:p>
    <w:p w14:paraId="532FBDAD" w14:textId="77777777" w:rsidR="002C246C" w:rsidRDefault="002C246C">
      <w:pPr>
        <w:rPr>
          <w:rFonts w:ascii="Lucida Bright" w:hAnsi="Lucida Bright"/>
          <w:sz w:val="20"/>
          <w:szCs w:val="20"/>
        </w:rPr>
      </w:pPr>
    </w:p>
    <w:p w14:paraId="698C7A06" w14:textId="77777777" w:rsidR="002C246C" w:rsidRDefault="002C246C">
      <w:pPr>
        <w:jc w:val="center"/>
        <w:rPr>
          <w:rFonts w:ascii="Lucida Bright" w:hAnsi="Lucida Bright"/>
          <w:sz w:val="20"/>
          <w:szCs w:val="20"/>
          <w:u w:val="single"/>
        </w:rPr>
      </w:pPr>
    </w:p>
    <w:p w14:paraId="4D3232C3" w14:textId="77777777" w:rsidR="002C246C" w:rsidRDefault="00E95DF2">
      <w:r>
        <w:rPr>
          <w:rFonts w:ascii="Lucida Bright" w:hAnsi="Lucida Bright"/>
          <w:sz w:val="20"/>
          <w:szCs w:val="20"/>
        </w:rPr>
        <w:t>Scholarship Fund</w:t>
      </w:r>
    </w:p>
    <w:p w14:paraId="19D242FA" w14:textId="77777777" w:rsidR="002C246C" w:rsidRDefault="00E95DF2">
      <w:r>
        <w:rPr>
          <w:rFonts w:ascii="Lucida Bright" w:hAnsi="Lucida Bright"/>
          <w:sz w:val="20"/>
          <w:szCs w:val="20"/>
        </w:rPr>
        <w:t>Statement of Operating Policy</w:t>
      </w:r>
    </w:p>
    <w:p w14:paraId="32602605" w14:textId="77777777" w:rsidR="002C246C" w:rsidRDefault="00E95DF2">
      <w:pPr>
        <w:rPr>
          <w:rFonts w:ascii="Lucida Bright" w:hAnsi="Lucida Bright"/>
          <w:sz w:val="20"/>
          <w:szCs w:val="20"/>
        </w:rPr>
      </w:pPr>
      <w:r>
        <w:rPr>
          <w:rFonts w:ascii="Lucida Bright" w:hAnsi="Lucida Bright"/>
          <w:sz w:val="20"/>
          <w:szCs w:val="20"/>
        </w:rPr>
        <w:t>Page 2</w:t>
      </w:r>
    </w:p>
    <w:p w14:paraId="34E885C0" w14:textId="77777777" w:rsidR="002C246C" w:rsidRDefault="002C246C">
      <w:pPr>
        <w:jc w:val="center"/>
        <w:rPr>
          <w:rFonts w:ascii="Lucida Bright" w:hAnsi="Lucida Bright"/>
          <w:sz w:val="20"/>
          <w:szCs w:val="20"/>
          <w:u w:val="single"/>
        </w:rPr>
      </w:pPr>
    </w:p>
    <w:p w14:paraId="575FDE3B" w14:textId="77777777" w:rsidR="002C246C" w:rsidRDefault="00E95DF2">
      <w:pPr>
        <w:jc w:val="center"/>
      </w:pPr>
      <w:r>
        <w:rPr>
          <w:rFonts w:ascii="Lucida Bright" w:hAnsi="Lucida Bright"/>
          <w:sz w:val="20"/>
          <w:szCs w:val="20"/>
          <w:u w:val="single"/>
        </w:rPr>
        <w:t>Annual Schedule for Disbursement of Scholarship Funds</w:t>
      </w:r>
    </w:p>
    <w:p w14:paraId="13DD6237" w14:textId="77777777" w:rsidR="002C246C" w:rsidRDefault="002C246C">
      <w:pPr>
        <w:jc w:val="center"/>
        <w:rPr>
          <w:rFonts w:ascii="Lucida Bright" w:hAnsi="Lucida Bright"/>
          <w:sz w:val="20"/>
          <w:szCs w:val="20"/>
          <w:u w:val="single"/>
        </w:rPr>
      </w:pPr>
    </w:p>
    <w:p w14:paraId="2F0D9739" w14:textId="77777777" w:rsidR="002C246C" w:rsidRDefault="00E95DF2">
      <w:pPr>
        <w:rPr>
          <w:rFonts w:ascii="Lucida Bright" w:hAnsi="Lucida Bright"/>
          <w:sz w:val="20"/>
          <w:szCs w:val="20"/>
          <w:u w:val="single"/>
        </w:rPr>
      </w:pPr>
      <w:r>
        <w:rPr>
          <w:rFonts w:ascii="Lucida Bright" w:hAnsi="Lucida Bright"/>
          <w:sz w:val="20"/>
          <w:szCs w:val="20"/>
          <w:u w:val="single"/>
        </w:rPr>
        <w:t>Application Deadline:</w:t>
      </w:r>
      <w:r>
        <w:rPr>
          <w:rFonts w:ascii="Lucida Bright" w:hAnsi="Lucida Bright"/>
          <w:sz w:val="20"/>
          <w:szCs w:val="20"/>
        </w:rPr>
        <w:t xml:space="preserve">  </w:t>
      </w:r>
      <w:r>
        <w:rPr>
          <w:rFonts w:ascii="Lucida Bright" w:hAnsi="Lucida Bright"/>
          <w:sz w:val="20"/>
          <w:szCs w:val="20"/>
        </w:rPr>
        <w:tab/>
      </w:r>
      <w:r>
        <w:rPr>
          <w:rFonts w:ascii="Lucida Bright" w:hAnsi="Lucida Bright"/>
          <w:sz w:val="20"/>
          <w:szCs w:val="20"/>
          <w:u w:val="single"/>
        </w:rPr>
        <w:t>Fall Semester: July 31st</w:t>
      </w:r>
      <w:r>
        <w:rPr>
          <w:rFonts w:ascii="Lucida Bright" w:hAnsi="Lucida Bright"/>
          <w:sz w:val="20"/>
          <w:szCs w:val="20"/>
        </w:rPr>
        <w:t xml:space="preserve">   </w:t>
      </w:r>
      <w:r>
        <w:rPr>
          <w:rFonts w:ascii="Lucida Bright" w:hAnsi="Lucida Bright"/>
          <w:sz w:val="20"/>
          <w:szCs w:val="20"/>
        </w:rPr>
        <w:tab/>
      </w:r>
      <w:r>
        <w:rPr>
          <w:rFonts w:ascii="Lucida Bright" w:hAnsi="Lucida Bright"/>
          <w:sz w:val="20"/>
          <w:szCs w:val="20"/>
          <w:u w:val="single"/>
        </w:rPr>
        <w:t>Spring Semester: Dec. 31st</w:t>
      </w:r>
    </w:p>
    <w:p w14:paraId="376F24DF" w14:textId="77777777" w:rsidR="002C246C" w:rsidRDefault="00E95DF2">
      <w:pPr>
        <w:rPr>
          <w:rFonts w:ascii="Lucida Bright" w:hAnsi="Lucida Bright"/>
          <w:sz w:val="20"/>
          <w:szCs w:val="20"/>
          <w:u w:val="single"/>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p>
    <w:p w14:paraId="2F435127" w14:textId="70FFD6F0" w:rsidR="002C246C" w:rsidRDefault="00E95DF2">
      <w:pPr>
        <w:rPr>
          <w:rFonts w:ascii="Lucida Bright" w:hAnsi="Lucida Bright"/>
          <w:sz w:val="20"/>
          <w:szCs w:val="20"/>
          <w:u w:val="single"/>
        </w:rPr>
      </w:pPr>
      <w:r>
        <w:rPr>
          <w:rFonts w:ascii="Lucida Bright" w:hAnsi="Lucida Bright"/>
          <w:sz w:val="20"/>
          <w:szCs w:val="20"/>
          <w:u w:val="single"/>
        </w:rPr>
        <w:t>Committee Reviews Applications:</w:t>
      </w:r>
      <w:r>
        <w:rPr>
          <w:rFonts w:ascii="Lucida Bright" w:hAnsi="Lucida Bright"/>
          <w:sz w:val="20"/>
          <w:szCs w:val="20"/>
        </w:rPr>
        <w:tab/>
      </w:r>
      <w:r>
        <w:rPr>
          <w:rFonts w:ascii="Lucida Bright" w:hAnsi="Lucida Bright"/>
          <w:sz w:val="20"/>
          <w:szCs w:val="20"/>
          <w:u w:val="single"/>
        </w:rPr>
        <w:t>First week of Aug.</w:t>
      </w:r>
      <w:r>
        <w:rPr>
          <w:rFonts w:ascii="Lucida Bright" w:hAnsi="Lucida Bright"/>
          <w:sz w:val="20"/>
          <w:szCs w:val="20"/>
        </w:rPr>
        <w:t xml:space="preserve">         </w:t>
      </w:r>
      <w:r>
        <w:rPr>
          <w:rFonts w:ascii="Lucida Bright" w:hAnsi="Lucida Bright"/>
          <w:sz w:val="20"/>
          <w:szCs w:val="20"/>
        </w:rPr>
        <w:tab/>
      </w:r>
      <w:r>
        <w:rPr>
          <w:rFonts w:ascii="Lucida Bright" w:hAnsi="Lucida Bright"/>
          <w:sz w:val="20"/>
          <w:szCs w:val="20"/>
          <w:u w:val="single"/>
        </w:rPr>
        <w:t>First week of Jan.</w:t>
      </w:r>
    </w:p>
    <w:p w14:paraId="448D04A2" w14:textId="77777777" w:rsidR="002C246C" w:rsidRDefault="002C246C">
      <w:pPr>
        <w:rPr>
          <w:rFonts w:ascii="Lucida Bright" w:hAnsi="Lucida Bright"/>
          <w:sz w:val="20"/>
          <w:szCs w:val="20"/>
          <w:u w:val="single"/>
        </w:rPr>
      </w:pPr>
    </w:p>
    <w:p w14:paraId="70F78EEB" w14:textId="77777777" w:rsidR="002C246C" w:rsidRDefault="00E95DF2">
      <w:pPr>
        <w:rPr>
          <w:rFonts w:ascii="Lucida Bright" w:hAnsi="Lucida Bright"/>
          <w:sz w:val="20"/>
          <w:szCs w:val="20"/>
        </w:rPr>
      </w:pPr>
      <w:r>
        <w:rPr>
          <w:rFonts w:ascii="Lucida Bright" w:hAnsi="Lucida Bright"/>
          <w:sz w:val="20"/>
          <w:szCs w:val="20"/>
          <w:u w:val="single"/>
        </w:rPr>
        <w:t>Grants Given:</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u w:val="single"/>
        </w:rPr>
        <w:t>By August 15</w:t>
      </w:r>
      <w:r>
        <w:rPr>
          <w:rFonts w:ascii="Lucida Bright" w:hAnsi="Lucida Bright"/>
          <w:sz w:val="20"/>
          <w:szCs w:val="20"/>
          <w:u w:val="single"/>
          <w:vertAlign w:val="superscript"/>
        </w:rPr>
        <w:t>th</w:t>
      </w:r>
      <w:r>
        <w:rPr>
          <w:rFonts w:ascii="Lucida Bright" w:hAnsi="Lucida Bright"/>
          <w:sz w:val="20"/>
          <w:szCs w:val="20"/>
        </w:rPr>
        <w:tab/>
        <w:t xml:space="preserve">         </w:t>
      </w:r>
      <w:r>
        <w:rPr>
          <w:rFonts w:ascii="Lucida Bright" w:hAnsi="Lucida Bright"/>
          <w:sz w:val="20"/>
          <w:szCs w:val="20"/>
        </w:rPr>
        <w:tab/>
      </w:r>
      <w:r>
        <w:rPr>
          <w:rFonts w:ascii="Lucida Bright" w:hAnsi="Lucida Bright"/>
          <w:sz w:val="20"/>
          <w:szCs w:val="20"/>
        </w:rPr>
        <w:tab/>
      </w:r>
      <w:r>
        <w:rPr>
          <w:rFonts w:ascii="Lucida Bright" w:hAnsi="Lucida Bright"/>
          <w:sz w:val="20"/>
          <w:szCs w:val="20"/>
          <w:u w:val="single"/>
        </w:rPr>
        <w:t>By January 15</w:t>
      </w:r>
      <w:r>
        <w:rPr>
          <w:rFonts w:ascii="Lucida Bright" w:hAnsi="Lucida Bright"/>
          <w:sz w:val="20"/>
          <w:szCs w:val="20"/>
          <w:u w:val="single"/>
          <w:vertAlign w:val="superscript"/>
        </w:rPr>
        <w:t>th</w:t>
      </w:r>
    </w:p>
    <w:p w14:paraId="0AE01F58" w14:textId="77777777" w:rsidR="002C246C" w:rsidRDefault="002C246C">
      <w:pPr>
        <w:rPr>
          <w:rFonts w:ascii="Lucida Bright" w:hAnsi="Lucida Bright"/>
          <w:sz w:val="20"/>
          <w:szCs w:val="20"/>
        </w:rPr>
      </w:pPr>
    </w:p>
    <w:p w14:paraId="019AC947" w14:textId="5849E13C" w:rsidR="002C246C" w:rsidRDefault="008E2DC1">
      <w:pPr>
        <w:rPr>
          <w:rFonts w:ascii="Lucida Bright" w:hAnsi="Lucida Bright"/>
          <w:sz w:val="20"/>
          <w:szCs w:val="20"/>
        </w:rPr>
      </w:pPr>
      <w:r>
        <w:rPr>
          <w:rFonts w:ascii="Lucida Bright" w:hAnsi="Lucida Bright"/>
          <w:sz w:val="20"/>
          <w:szCs w:val="20"/>
        </w:rPr>
        <w:t>Revised 11/22</w:t>
      </w:r>
    </w:p>
    <w:sectPr w:rsidR="002C246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D8"/>
    <w:multiLevelType w:val="hybridMultilevel"/>
    <w:tmpl w:val="CD885C20"/>
    <w:lvl w:ilvl="0" w:tplc="98A8D3C6">
      <w:start w:val="1"/>
      <w:numFmt w:val="decimal"/>
      <w:lvlText w:val="%1."/>
      <w:lvlJc w:val="left"/>
      <w:pPr>
        <w:ind w:left="720" w:hanging="360"/>
      </w:pPr>
    </w:lvl>
    <w:lvl w:ilvl="1" w:tplc="05443FA2">
      <w:start w:val="1"/>
      <w:numFmt w:val="lowerLetter"/>
      <w:lvlText w:val="%2."/>
      <w:lvlJc w:val="left"/>
      <w:pPr>
        <w:ind w:left="1440" w:hanging="360"/>
      </w:pPr>
    </w:lvl>
    <w:lvl w:ilvl="2" w:tplc="AF4A238E">
      <w:start w:val="1"/>
      <w:numFmt w:val="lowerRoman"/>
      <w:lvlText w:val="%3."/>
      <w:lvlJc w:val="left"/>
      <w:pPr>
        <w:ind w:left="2160" w:hanging="180"/>
      </w:pPr>
    </w:lvl>
    <w:lvl w:ilvl="3" w:tplc="73FE54BC">
      <w:start w:val="1"/>
      <w:numFmt w:val="decimal"/>
      <w:lvlText w:val="%4."/>
      <w:lvlJc w:val="left"/>
      <w:pPr>
        <w:ind w:left="2880" w:hanging="360"/>
      </w:pPr>
    </w:lvl>
    <w:lvl w:ilvl="4" w:tplc="47A28608">
      <w:start w:val="1"/>
      <w:numFmt w:val="lowerLetter"/>
      <w:lvlText w:val="%5."/>
      <w:lvlJc w:val="left"/>
      <w:pPr>
        <w:ind w:left="3600" w:hanging="360"/>
      </w:pPr>
    </w:lvl>
    <w:lvl w:ilvl="5" w:tplc="7542F022">
      <w:start w:val="1"/>
      <w:numFmt w:val="lowerRoman"/>
      <w:lvlText w:val="%6."/>
      <w:lvlJc w:val="left"/>
      <w:pPr>
        <w:ind w:left="4320" w:hanging="180"/>
      </w:pPr>
    </w:lvl>
    <w:lvl w:ilvl="6" w:tplc="07EC572C">
      <w:start w:val="1"/>
      <w:numFmt w:val="decimal"/>
      <w:lvlText w:val="%7."/>
      <w:lvlJc w:val="left"/>
      <w:pPr>
        <w:ind w:left="5040" w:hanging="360"/>
      </w:pPr>
    </w:lvl>
    <w:lvl w:ilvl="7" w:tplc="B46E8A56">
      <w:start w:val="1"/>
      <w:numFmt w:val="lowerLetter"/>
      <w:lvlText w:val="%8."/>
      <w:lvlJc w:val="left"/>
      <w:pPr>
        <w:ind w:left="5760" w:hanging="360"/>
      </w:pPr>
    </w:lvl>
    <w:lvl w:ilvl="8" w:tplc="7E585B6E">
      <w:start w:val="1"/>
      <w:numFmt w:val="lowerRoman"/>
      <w:lvlText w:val="%9."/>
      <w:lvlJc w:val="left"/>
      <w:pPr>
        <w:ind w:left="6480" w:hanging="180"/>
      </w:pPr>
    </w:lvl>
  </w:abstractNum>
  <w:abstractNum w:abstractNumId="1" w15:restartNumberingAfterBreak="0">
    <w:nsid w:val="074350BC"/>
    <w:multiLevelType w:val="hybridMultilevel"/>
    <w:tmpl w:val="EF94B65E"/>
    <w:lvl w:ilvl="0" w:tplc="A222A426">
      <w:numFmt w:val="bullet"/>
      <w:lvlText w:val=""/>
      <w:lvlJc w:val="left"/>
      <w:pPr>
        <w:ind w:left="720" w:hanging="360"/>
      </w:pPr>
      <w:rPr>
        <w:rFonts w:ascii="Symbol" w:hAnsi="Symbol"/>
      </w:rPr>
    </w:lvl>
    <w:lvl w:ilvl="1" w:tplc="B82E4EB8">
      <w:numFmt w:val="bullet"/>
      <w:lvlText w:val="o"/>
      <w:lvlJc w:val="left"/>
      <w:pPr>
        <w:ind w:left="1440" w:hanging="1080"/>
      </w:pPr>
      <w:rPr>
        <w:rFonts w:ascii="Courier New" w:hAnsi="Courier New"/>
      </w:rPr>
    </w:lvl>
    <w:lvl w:ilvl="2" w:tplc="7E2E3FAC">
      <w:numFmt w:val="bullet"/>
      <w:lvlText w:val=""/>
      <w:lvlJc w:val="left"/>
      <w:pPr>
        <w:ind w:left="2160" w:hanging="1800"/>
      </w:pPr>
    </w:lvl>
    <w:lvl w:ilvl="3" w:tplc="33AA7518">
      <w:numFmt w:val="bullet"/>
      <w:lvlText w:val=""/>
      <w:lvlJc w:val="left"/>
      <w:pPr>
        <w:ind w:left="2880" w:hanging="2520"/>
      </w:pPr>
      <w:rPr>
        <w:rFonts w:ascii="Symbol" w:hAnsi="Symbol"/>
      </w:rPr>
    </w:lvl>
    <w:lvl w:ilvl="4" w:tplc="B3A41A9A">
      <w:numFmt w:val="bullet"/>
      <w:lvlText w:val="o"/>
      <w:lvlJc w:val="left"/>
      <w:pPr>
        <w:ind w:left="3600" w:hanging="3240"/>
      </w:pPr>
      <w:rPr>
        <w:rFonts w:ascii="Courier New" w:hAnsi="Courier New"/>
      </w:rPr>
    </w:lvl>
    <w:lvl w:ilvl="5" w:tplc="01B00A54">
      <w:numFmt w:val="bullet"/>
      <w:lvlText w:val=""/>
      <w:lvlJc w:val="left"/>
      <w:pPr>
        <w:ind w:left="4320" w:hanging="3960"/>
      </w:pPr>
    </w:lvl>
    <w:lvl w:ilvl="6" w:tplc="86E8083A">
      <w:numFmt w:val="bullet"/>
      <w:lvlText w:val=""/>
      <w:lvlJc w:val="left"/>
      <w:pPr>
        <w:ind w:left="5040" w:hanging="4680"/>
      </w:pPr>
      <w:rPr>
        <w:rFonts w:ascii="Symbol" w:hAnsi="Symbol"/>
      </w:rPr>
    </w:lvl>
    <w:lvl w:ilvl="7" w:tplc="12DAAB8E">
      <w:numFmt w:val="bullet"/>
      <w:lvlText w:val="o"/>
      <w:lvlJc w:val="left"/>
      <w:pPr>
        <w:ind w:left="5760" w:hanging="5400"/>
      </w:pPr>
      <w:rPr>
        <w:rFonts w:ascii="Courier New" w:hAnsi="Courier New"/>
      </w:rPr>
    </w:lvl>
    <w:lvl w:ilvl="8" w:tplc="05C80488">
      <w:numFmt w:val="bullet"/>
      <w:lvlText w:val=""/>
      <w:lvlJc w:val="left"/>
      <w:pPr>
        <w:ind w:left="6480" w:hanging="6120"/>
      </w:pPr>
    </w:lvl>
  </w:abstractNum>
  <w:abstractNum w:abstractNumId="2" w15:restartNumberingAfterBreak="0">
    <w:nsid w:val="10147656"/>
    <w:multiLevelType w:val="hybridMultilevel"/>
    <w:tmpl w:val="3ABA64DC"/>
    <w:lvl w:ilvl="0" w:tplc="E0884392">
      <w:start w:val="1"/>
      <w:numFmt w:val="decimal"/>
      <w:lvlText w:val="%1."/>
      <w:lvlJc w:val="left"/>
      <w:pPr>
        <w:ind w:left="2160" w:hanging="360"/>
      </w:pPr>
    </w:lvl>
    <w:lvl w:ilvl="1" w:tplc="A0E05548">
      <w:start w:val="1"/>
      <w:numFmt w:val="lowerLetter"/>
      <w:lvlText w:val="%2."/>
      <w:lvlJc w:val="left"/>
      <w:pPr>
        <w:ind w:left="2880" w:hanging="360"/>
      </w:pPr>
    </w:lvl>
    <w:lvl w:ilvl="2" w:tplc="436282FE">
      <w:start w:val="1"/>
      <w:numFmt w:val="lowerRoman"/>
      <w:lvlText w:val="%3."/>
      <w:lvlJc w:val="left"/>
      <w:pPr>
        <w:ind w:left="3600" w:hanging="180"/>
      </w:pPr>
    </w:lvl>
    <w:lvl w:ilvl="3" w:tplc="CF6CF2D6">
      <w:start w:val="1"/>
      <w:numFmt w:val="decimal"/>
      <w:lvlText w:val="%4."/>
      <w:lvlJc w:val="left"/>
      <w:pPr>
        <w:ind w:left="4320" w:hanging="360"/>
      </w:pPr>
    </w:lvl>
    <w:lvl w:ilvl="4" w:tplc="8E62ECF4">
      <w:start w:val="1"/>
      <w:numFmt w:val="lowerLetter"/>
      <w:lvlText w:val="%5."/>
      <w:lvlJc w:val="left"/>
      <w:pPr>
        <w:ind w:left="5040" w:hanging="360"/>
      </w:pPr>
    </w:lvl>
    <w:lvl w:ilvl="5" w:tplc="0166EE38">
      <w:start w:val="1"/>
      <w:numFmt w:val="lowerRoman"/>
      <w:lvlText w:val="%6."/>
      <w:lvlJc w:val="left"/>
      <w:pPr>
        <w:ind w:left="5760" w:hanging="180"/>
      </w:pPr>
    </w:lvl>
    <w:lvl w:ilvl="6" w:tplc="83360D60">
      <w:start w:val="1"/>
      <w:numFmt w:val="decimal"/>
      <w:lvlText w:val="%7."/>
      <w:lvlJc w:val="left"/>
      <w:pPr>
        <w:ind w:left="6480" w:hanging="360"/>
      </w:pPr>
    </w:lvl>
    <w:lvl w:ilvl="7" w:tplc="781C5A70">
      <w:start w:val="1"/>
      <w:numFmt w:val="lowerLetter"/>
      <w:lvlText w:val="%8."/>
      <w:lvlJc w:val="left"/>
      <w:pPr>
        <w:ind w:left="7200" w:hanging="360"/>
      </w:pPr>
    </w:lvl>
    <w:lvl w:ilvl="8" w:tplc="07349BDE">
      <w:start w:val="1"/>
      <w:numFmt w:val="lowerRoman"/>
      <w:lvlText w:val="%9."/>
      <w:lvlJc w:val="left"/>
      <w:pPr>
        <w:ind w:left="7920" w:hanging="180"/>
      </w:pPr>
    </w:lvl>
  </w:abstractNum>
  <w:abstractNum w:abstractNumId="3" w15:restartNumberingAfterBreak="0">
    <w:nsid w:val="1A363AB3"/>
    <w:multiLevelType w:val="hybridMultilevel"/>
    <w:tmpl w:val="5C82640A"/>
    <w:lvl w:ilvl="0" w:tplc="3C1AFA6E">
      <w:start w:val="1"/>
      <w:numFmt w:val="lowerRoman"/>
      <w:lvlText w:val="%1."/>
      <w:lvlJc w:val="left"/>
      <w:pPr>
        <w:ind w:left="3570" w:hanging="180"/>
      </w:pPr>
    </w:lvl>
    <w:lvl w:ilvl="1" w:tplc="D63C678C">
      <w:start w:val="1"/>
      <w:numFmt w:val="lowerLetter"/>
      <w:lvlText w:val="%2."/>
      <w:lvlJc w:val="left"/>
      <w:pPr>
        <w:ind w:left="1770" w:hanging="360"/>
      </w:pPr>
    </w:lvl>
    <w:lvl w:ilvl="2" w:tplc="EE48C2CC">
      <w:start w:val="1"/>
      <w:numFmt w:val="lowerRoman"/>
      <w:lvlText w:val="%3."/>
      <w:lvlJc w:val="left"/>
      <w:pPr>
        <w:ind w:left="2490" w:hanging="180"/>
      </w:pPr>
    </w:lvl>
    <w:lvl w:ilvl="3" w:tplc="BB4AAA56">
      <w:start w:val="1"/>
      <w:numFmt w:val="decimal"/>
      <w:lvlText w:val="%4."/>
      <w:lvlJc w:val="left"/>
      <w:pPr>
        <w:ind w:left="3210" w:hanging="360"/>
      </w:pPr>
    </w:lvl>
    <w:lvl w:ilvl="4" w:tplc="5A4ECDFA">
      <w:start w:val="1"/>
      <w:numFmt w:val="lowerLetter"/>
      <w:lvlText w:val="%5."/>
      <w:lvlJc w:val="left"/>
      <w:pPr>
        <w:ind w:left="3930" w:hanging="360"/>
      </w:pPr>
    </w:lvl>
    <w:lvl w:ilvl="5" w:tplc="734A60D0">
      <w:start w:val="1"/>
      <w:numFmt w:val="lowerRoman"/>
      <w:lvlText w:val="%6."/>
      <w:lvlJc w:val="left"/>
      <w:pPr>
        <w:ind w:left="4650" w:hanging="180"/>
      </w:pPr>
    </w:lvl>
    <w:lvl w:ilvl="6" w:tplc="8318A556">
      <w:start w:val="1"/>
      <w:numFmt w:val="decimal"/>
      <w:lvlText w:val="%7."/>
      <w:lvlJc w:val="left"/>
      <w:pPr>
        <w:ind w:left="5370" w:hanging="360"/>
      </w:pPr>
    </w:lvl>
    <w:lvl w:ilvl="7" w:tplc="682E3236">
      <w:start w:val="1"/>
      <w:numFmt w:val="lowerLetter"/>
      <w:lvlText w:val="%8."/>
      <w:lvlJc w:val="left"/>
      <w:pPr>
        <w:ind w:left="6090" w:hanging="360"/>
      </w:pPr>
    </w:lvl>
    <w:lvl w:ilvl="8" w:tplc="BC860228">
      <w:start w:val="1"/>
      <w:numFmt w:val="lowerRoman"/>
      <w:lvlText w:val="%9."/>
      <w:lvlJc w:val="left"/>
      <w:pPr>
        <w:ind w:left="6810" w:hanging="180"/>
      </w:pPr>
    </w:lvl>
  </w:abstractNum>
  <w:abstractNum w:abstractNumId="4" w15:restartNumberingAfterBreak="0">
    <w:nsid w:val="1F511E6C"/>
    <w:multiLevelType w:val="hybridMultilevel"/>
    <w:tmpl w:val="85EE8EF2"/>
    <w:lvl w:ilvl="0" w:tplc="7D86066E">
      <w:start w:val="1"/>
      <w:numFmt w:val="decimal"/>
      <w:lvlText w:val="%1."/>
      <w:lvlJc w:val="left"/>
      <w:pPr>
        <w:ind w:left="720" w:hanging="360"/>
      </w:pPr>
    </w:lvl>
    <w:lvl w:ilvl="1" w:tplc="21726268">
      <w:start w:val="1"/>
      <w:numFmt w:val="decimal"/>
      <w:lvlText w:val="%2."/>
      <w:lvlJc w:val="left"/>
      <w:pPr>
        <w:ind w:left="1440" w:hanging="1080"/>
      </w:pPr>
    </w:lvl>
    <w:lvl w:ilvl="2" w:tplc="C9A6A26A">
      <w:start w:val="1"/>
      <w:numFmt w:val="decimal"/>
      <w:lvlText w:val="%3."/>
      <w:lvlJc w:val="left"/>
      <w:pPr>
        <w:ind w:left="2160" w:hanging="1980"/>
      </w:pPr>
    </w:lvl>
    <w:lvl w:ilvl="3" w:tplc="4830D3A0">
      <w:start w:val="1"/>
      <w:numFmt w:val="decimal"/>
      <w:lvlText w:val="%4."/>
      <w:lvlJc w:val="left"/>
      <w:pPr>
        <w:ind w:left="2880" w:hanging="2520"/>
      </w:pPr>
    </w:lvl>
    <w:lvl w:ilvl="4" w:tplc="5FA84F32">
      <w:start w:val="1"/>
      <w:numFmt w:val="decimal"/>
      <w:lvlText w:val="%5."/>
      <w:lvlJc w:val="left"/>
      <w:pPr>
        <w:ind w:left="3600" w:hanging="3240"/>
      </w:pPr>
    </w:lvl>
    <w:lvl w:ilvl="5" w:tplc="C2CC8E72">
      <w:start w:val="1"/>
      <w:numFmt w:val="decimal"/>
      <w:lvlText w:val="%6."/>
      <w:lvlJc w:val="left"/>
      <w:pPr>
        <w:ind w:left="4320" w:hanging="4140"/>
      </w:pPr>
    </w:lvl>
    <w:lvl w:ilvl="6" w:tplc="258CB0EE">
      <w:start w:val="1"/>
      <w:numFmt w:val="decimal"/>
      <w:lvlText w:val="%7."/>
      <w:lvlJc w:val="left"/>
      <w:pPr>
        <w:ind w:left="5040" w:hanging="4680"/>
      </w:pPr>
    </w:lvl>
    <w:lvl w:ilvl="7" w:tplc="0E9E1330">
      <w:start w:val="1"/>
      <w:numFmt w:val="decimal"/>
      <w:lvlText w:val="%8."/>
      <w:lvlJc w:val="left"/>
      <w:pPr>
        <w:ind w:left="5760" w:hanging="5400"/>
      </w:pPr>
    </w:lvl>
    <w:lvl w:ilvl="8" w:tplc="848ECDC0">
      <w:start w:val="1"/>
      <w:numFmt w:val="decimal"/>
      <w:lvlText w:val="%9."/>
      <w:lvlJc w:val="left"/>
      <w:pPr>
        <w:ind w:left="6480" w:hanging="6300"/>
      </w:pPr>
    </w:lvl>
  </w:abstractNum>
  <w:abstractNum w:abstractNumId="5" w15:restartNumberingAfterBreak="0">
    <w:nsid w:val="27B517D5"/>
    <w:multiLevelType w:val="hybridMultilevel"/>
    <w:tmpl w:val="E5521B92"/>
    <w:lvl w:ilvl="0" w:tplc="00D0953E">
      <w:start w:val="1"/>
      <w:numFmt w:val="decimal"/>
      <w:lvlText w:val="%1."/>
      <w:lvlJc w:val="left"/>
      <w:pPr>
        <w:ind w:left="2520" w:hanging="360"/>
      </w:pPr>
    </w:lvl>
    <w:lvl w:ilvl="1" w:tplc="E702ECDC">
      <w:start w:val="1"/>
      <w:numFmt w:val="lowerLetter"/>
      <w:lvlText w:val="%2."/>
      <w:lvlJc w:val="left"/>
      <w:pPr>
        <w:ind w:left="3240" w:hanging="360"/>
      </w:pPr>
    </w:lvl>
    <w:lvl w:ilvl="2" w:tplc="36827C16">
      <w:start w:val="1"/>
      <w:numFmt w:val="lowerRoman"/>
      <w:lvlText w:val="%3."/>
      <w:lvlJc w:val="left"/>
      <w:pPr>
        <w:ind w:left="3960" w:hanging="180"/>
      </w:pPr>
    </w:lvl>
    <w:lvl w:ilvl="3" w:tplc="BD0C1172">
      <w:start w:val="1"/>
      <w:numFmt w:val="decimal"/>
      <w:lvlText w:val="%4."/>
      <w:lvlJc w:val="left"/>
      <w:pPr>
        <w:ind w:left="4680" w:hanging="360"/>
      </w:pPr>
    </w:lvl>
    <w:lvl w:ilvl="4" w:tplc="AF1E9412">
      <w:start w:val="1"/>
      <w:numFmt w:val="lowerLetter"/>
      <w:lvlText w:val="%5."/>
      <w:lvlJc w:val="left"/>
      <w:pPr>
        <w:ind w:left="5400" w:hanging="360"/>
      </w:pPr>
    </w:lvl>
    <w:lvl w:ilvl="5" w:tplc="100294E2">
      <w:start w:val="1"/>
      <w:numFmt w:val="lowerRoman"/>
      <w:lvlText w:val="%6."/>
      <w:lvlJc w:val="left"/>
      <w:pPr>
        <w:ind w:left="6120" w:hanging="180"/>
      </w:pPr>
    </w:lvl>
    <w:lvl w:ilvl="6" w:tplc="3D46F372">
      <w:start w:val="1"/>
      <w:numFmt w:val="decimal"/>
      <w:lvlText w:val="%7."/>
      <w:lvlJc w:val="left"/>
      <w:pPr>
        <w:ind w:left="6840" w:hanging="360"/>
      </w:pPr>
    </w:lvl>
    <w:lvl w:ilvl="7" w:tplc="1A601B44">
      <w:start w:val="1"/>
      <w:numFmt w:val="lowerLetter"/>
      <w:lvlText w:val="%8."/>
      <w:lvlJc w:val="left"/>
      <w:pPr>
        <w:ind w:left="7560" w:hanging="360"/>
      </w:pPr>
    </w:lvl>
    <w:lvl w:ilvl="8" w:tplc="74347264">
      <w:start w:val="1"/>
      <w:numFmt w:val="lowerRoman"/>
      <w:lvlText w:val="%9."/>
      <w:lvlJc w:val="left"/>
      <w:pPr>
        <w:ind w:left="8280" w:hanging="180"/>
      </w:pPr>
    </w:lvl>
  </w:abstractNum>
  <w:abstractNum w:abstractNumId="6" w15:restartNumberingAfterBreak="0">
    <w:nsid w:val="53FA5C26"/>
    <w:multiLevelType w:val="hybridMultilevel"/>
    <w:tmpl w:val="DE70F780"/>
    <w:lvl w:ilvl="0" w:tplc="987415DA">
      <w:start w:val="1"/>
      <w:numFmt w:val="upperRoman"/>
      <w:lvlText w:val="%1."/>
      <w:lvlJc w:val="left"/>
      <w:pPr>
        <w:ind w:left="720" w:hanging="180"/>
      </w:pPr>
    </w:lvl>
    <w:lvl w:ilvl="1" w:tplc="B24A6388">
      <w:start w:val="1"/>
      <w:numFmt w:val="lowerLetter"/>
      <w:lvlText w:val="%2."/>
      <w:lvlJc w:val="left"/>
      <w:pPr>
        <w:ind w:left="1440" w:hanging="360"/>
      </w:pPr>
    </w:lvl>
    <w:lvl w:ilvl="2" w:tplc="B562F422">
      <w:start w:val="1"/>
      <w:numFmt w:val="lowerRoman"/>
      <w:lvlText w:val="%3."/>
      <w:lvlJc w:val="left"/>
      <w:pPr>
        <w:ind w:left="2160" w:hanging="180"/>
      </w:pPr>
    </w:lvl>
    <w:lvl w:ilvl="3" w:tplc="4DFE9C82">
      <w:start w:val="1"/>
      <w:numFmt w:val="decimal"/>
      <w:lvlText w:val="%4."/>
      <w:lvlJc w:val="left"/>
      <w:pPr>
        <w:ind w:left="2880" w:hanging="360"/>
      </w:pPr>
    </w:lvl>
    <w:lvl w:ilvl="4" w:tplc="8FAA0D84">
      <w:start w:val="1"/>
      <w:numFmt w:val="lowerLetter"/>
      <w:lvlText w:val="%5."/>
      <w:lvlJc w:val="left"/>
      <w:pPr>
        <w:ind w:left="3600" w:hanging="360"/>
      </w:pPr>
    </w:lvl>
    <w:lvl w:ilvl="5" w:tplc="F0A45BD2">
      <w:start w:val="1"/>
      <w:numFmt w:val="lowerRoman"/>
      <w:lvlText w:val="%6."/>
      <w:lvlJc w:val="left"/>
      <w:pPr>
        <w:ind w:left="4320" w:hanging="180"/>
      </w:pPr>
    </w:lvl>
    <w:lvl w:ilvl="6" w:tplc="07B2B996">
      <w:start w:val="1"/>
      <w:numFmt w:val="decimal"/>
      <w:lvlText w:val="%7."/>
      <w:lvlJc w:val="left"/>
      <w:pPr>
        <w:ind w:left="5040" w:hanging="360"/>
      </w:pPr>
    </w:lvl>
    <w:lvl w:ilvl="7" w:tplc="560A143E">
      <w:start w:val="1"/>
      <w:numFmt w:val="lowerLetter"/>
      <w:lvlText w:val="%8."/>
      <w:lvlJc w:val="left"/>
      <w:pPr>
        <w:ind w:left="5760" w:hanging="360"/>
      </w:pPr>
    </w:lvl>
    <w:lvl w:ilvl="8" w:tplc="08363D76">
      <w:start w:val="1"/>
      <w:numFmt w:val="lowerRoman"/>
      <w:lvlText w:val="%9."/>
      <w:lvlJc w:val="left"/>
      <w:pPr>
        <w:ind w:left="6480" w:hanging="180"/>
      </w:pPr>
    </w:lvl>
  </w:abstractNum>
  <w:abstractNum w:abstractNumId="7" w15:restartNumberingAfterBreak="0">
    <w:nsid w:val="605202B2"/>
    <w:multiLevelType w:val="hybridMultilevel"/>
    <w:tmpl w:val="3A68F050"/>
    <w:lvl w:ilvl="0" w:tplc="AF6E9A86">
      <w:start w:val="1"/>
      <w:numFmt w:val="upperRoman"/>
      <w:lvlText w:val="%1."/>
      <w:lvlJc w:val="left"/>
      <w:pPr>
        <w:ind w:left="720" w:hanging="180"/>
      </w:pPr>
    </w:lvl>
    <w:lvl w:ilvl="1" w:tplc="B1B854D0">
      <w:start w:val="1"/>
      <w:numFmt w:val="lowerLetter"/>
      <w:lvlText w:val="%2."/>
      <w:lvlJc w:val="left"/>
      <w:pPr>
        <w:ind w:left="1440" w:hanging="360"/>
      </w:pPr>
    </w:lvl>
    <w:lvl w:ilvl="2" w:tplc="15AA8676">
      <w:start w:val="1"/>
      <w:numFmt w:val="lowerRoman"/>
      <w:lvlText w:val="%3."/>
      <w:lvlJc w:val="left"/>
      <w:pPr>
        <w:ind w:left="2160" w:hanging="180"/>
      </w:pPr>
    </w:lvl>
    <w:lvl w:ilvl="3" w:tplc="CDCA5348">
      <w:start w:val="1"/>
      <w:numFmt w:val="decimal"/>
      <w:lvlText w:val="%4."/>
      <w:lvlJc w:val="left"/>
      <w:pPr>
        <w:ind w:left="2880" w:hanging="360"/>
      </w:pPr>
    </w:lvl>
    <w:lvl w:ilvl="4" w:tplc="7A9C497A">
      <w:start w:val="1"/>
      <w:numFmt w:val="lowerLetter"/>
      <w:lvlText w:val="%5."/>
      <w:lvlJc w:val="left"/>
      <w:pPr>
        <w:ind w:left="3600" w:hanging="360"/>
      </w:pPr>
    </w:lvl>
    <w:lvl w:ilvl="5" w:tplc="5D0E4FEA">
      <w:start w:val="1"/>
      <w:numFmt w:val="lowerRoman"/>
      <w:lvlText w:val="%6."/>
      <w:lvlJc w:val="left"/>
      <w:pPr>
        <w:ind w:left="4320" w:hanging="180"/>
      </w:pPr>
    </w:lvl>
    <w:lvl w:ilvl="6" w:tplc="519053DE">
      <w:start w:val="1"/>
      <w:numFmt w:val="decimal"/>
      <w:lvlText w:val="%7."/>
      <w:lvlJc w:val="left"/>
      <w:pPr>
        <w:ind w:left="5040" w:hanging="360"/>
      </w:pPr>
    </w:lvl>
    <w:lvl w:ilvl="7" w:tplc="F2C402E6">
      <w:start w:val="1"/>
      <w:numFmt w:val="lowerLetter"/>
      <w:lvlText w:val="%8."/>
      <w:lvlJc w:val="left"/>
      <w:pPr>
        <w:ind w:left="5760" w:hanging="360"/>
      </w:pPr>
    </w:lvl>
    <w:lvl w:ilvl="8" w:tplc="9DD228E4">
      <w:start w:val="1"/>
      <w:numFmt w:val="lowerRoman"/>
      <w:lvlText w:val="%9."/>
      <w:lvlJc w:val="left"/>
      <w:pPr>
        <w:ind w:left="6480" w:hanging="180"/>
      </w:pPr>
    </w:lvl>
  </w:abstractNum>
  <w:abstractNum w:abstractNumId="8" w15:restartNumberingAfterBreak="0">
    <w:nsid w:val="751D1926"/>
    <w:multiLevelType w:val="hybridMultilevel"/>
    <w:tmpl w:val="EFB466C8"/>
    <w:lvl w:ilvl="0" w:tplc="78606DFE">
      <w:start w:val="1"/>
      <w:numFmt w:val="upperRoman"/>
      <w:lvlText w:val="%1."/>
      <w:lvlJc w:val="left"/>
      <w:pPr>
        <w:ind w:left="1080" w:hanging="180"/>
      </w:pPr>
    </w:lvl>
    <w:lvl w:ilvl="1" w:tplc="3920126E">
      <w:start w:val="1"/>
      <w:numFmt w:val="decimal"/>
      <w:lvlText w:val="%2."/>
      <w:lvlJc w:val="left"/>
      <w:pPr>
        <w:ind w:left="855" w:hanging="360"/>
      </w:pPr>
    </w:lvl>
    <w:lvl w:ilvl="2" w:tplc="8DD00746">
      <w:start w:val="1"/>
      <w:numFmt w:val="decimal"/>
      <w:lvlText w:val="%3."/>
      <w:lvlJc w:val="left"/>
      <w:pPr>
        <w:ind w:left="2700" w:hanging="360"/>
      </w:pPr>
    </w:lvl>
    <w:lvl w:ilvl="3" w:tplc="80167358">
      <w:start w:val="1"/>
      <w:numFmt w:val="decimal"/>
      <w:lvlText w:val="%4."/>
      <w:lvlJc w:val="left"/>
      <w:pPr>
        <w:ind w:left="3240" w:hanging="360"/>
      </w:pPr>
    </w:lvl>
    <w:lvl w:ilvl="4" w:tplc="528C2A44">
      <w:start w:val="1"/>
      <w:numFmt w:val="lowerLetter"/>
      <w:lvlText w:val="%5."/>
      <w:lvlJc w:val="left"/>
      <w:pPr>
        <w:ind w:left="3960" w:hanging="360"/>
      </w:pPr>
    </w:lvl>
    <w:lvl w:ilvl="5" w:tplc="F19CA610">
      <w:start w:val="1"/>
      <w:numFmt w:val="lowerRoman"/>
      <w:lvlText w:val="%6."/>
      <w:lvlJc w:val="left"/>
      <w:pPr>
        <w:ind w:left="4680" w:hanging="180"/>
      </w:pPr>
    </w:lvl>
    <w:lvl w:ilvl="6" w:tplc="2D8A8D38">
      <w:start w:val="1"/>
      <w:numFmt w:val="decimal"/>
      <w:lvlText w:val="%7."/>
      <w:lvlJc w:val="left"/>
      <w:pPr>
        <w:ind w:left="5400" w:hanging="360"/>
      </w:pPr>
    </w:lvl>
    <w:lvl w:ilvl="7" w:tplc="27AEC8EA">
      <w:start w:val="1"/>
      <w:numFmt w:val="lowerLetter"/>
      <w:lvlText w:val="%8."/>
      <w:lvlJc w:val="left"/>
      <w:pPr>
        <w:ind w:left="6120" w:hanging="360"/>
      </w:pPr>
    </w:lvl>
    <w:lvl w:ilvl="8" w:tplc="512A1316">
      <w:start w:val="1"/>
      <w:numFmt w:val="lowerRoman"/>
      <w:lvlText w:val="%9."/>
      <w:lvlJc w:val="left"/>
      <w:pPr>
        <w:ind w:left="6840" w:hanging="180"/>
      </w:pPr>
    </w:lvl>
  </w:abstractNum>
  <w:abstractNum w:abstractNumId="9" w15:restartNumberingAfterBreak="0">
    <w:nsid w:val="7B677B9B"/>
    <w:multiLevelType w:val="hybridMultilevel"/>
    <w:tmpl w:val="8EACDAEA"/>
    <w:lvl w:ilvl="0" w:tplc="CB38A63E">
      <w:start w:val="2"/>
      <w:numFmt w:val="decimal"/>
      <w:lvlText w:val="%1."/>
      <w:lvlJc w:val="left"/>
      <w:pPr>
        <w:ind w:left="1800" w:hanging="360"/>
      </w:pPr>
    </w:lvl>
    <w:lvl w:ilvl="1" w:tplc="0C00C7A8">
      <w:start w:val="1"/>
      <w:numFmt w:val="lowerLetter"/>
      <w:lvlText w:val="%2."/>
      <w:lvlJc w:val="left"/>
      <w:pPr>
        <w:ind w:left="2520" w:hanging="360"/>
      </w:pPr>
    </w:lvl>
    <w:lvl w:ilvl="2" w:tplc="29F055CA">
      <w:start w:val="1"/>
      <w:numFmt w:val="lowerRoman"/>
      <w:lvlText w:val="%3."/>
      <w:lvlJc w:val="left"/>
      <w:pPr>
        <w:ind w:left="3240" w:hanging="180"/>
      </w:pPr>
    </w:lvl>
    <w:lvl w:ilvl="3" w:tplc="8C2ACBE0">
      <w:start w:val="1"/>
      <w:numFmt w:val="decimal"/>
      <w:lvlText w:val="%4."/>
      <w:lvlJc w:val="left"/>
      <w:pPr>
        <w:ind w:left="3960" w:hanging="360"/>
      </w:pPr>
    </w:lvl>
    <w:lvl w:ilvl="4" w:tplc="F9B8A4CA">
      <w:start w:val="1"/>
      <w:numFmt w:val="lowerLetter"/>
      <w:lvlText w:val="%5."/>
      <w:lvlJc w:val="left"/>
      <w:pPr>
        <w:ind w:left="4680" w:hanging="360"/>
      </w:pPr>
    </w:lvl>
    <w:lvl w:ilvl="5" w:tplc="5D88A21A">
      <w:start w:val="1"/>
      <w:numFmt w:val="lowerRoman"/>
      <w:lvlText w:val="%6."/>
      <w:lvlJc w:val="left"/>
      <w:pPr>
        <w:ind w:left="5400" w:hanging="180"/>
      </w:pPr>
    </w:lvl>
    <w:lvl w:ilvl="6" w:tplc="3DF8BB36">
      <w:start w:val="1"/>
      <w:numFmt w:val="decimal"/>
      <w:lvlText w:val="%7."/>
      <w:lvlJc w:val="left"/>
      <w:pPr>
        <w:ind w:left="6120" w:hanging="360"/>
      </w:pPr>
    </w:lvl>
    <w:lvl w:ilvl="7" w:tplc="771ABE4C">
      <w:start w:val="1"/>
      <w:numFmt w:val="lowerLetter"/>
      <w:lvlText w:val="%8."/>
      <w:lvlJc w:val="left"/>
      <w:pPr>
        <w:ind w:left="6840" w:hanging="360"/>
      </w:pPr>
    </w:lvl>
    <w:lvl w:ilvl="8" w:tplc="E5F8FFA0">
      <w:start w:val="1"/>
      <w:numFmt w:val="lowerRoman"/>
      <w:lvlText w:val="%9."/>
      <w:lvlJc w:val="left"/>
      <w:pPr>
        <w:ind w:left="7560" w:hanging="180"/>
      </w:pPr>
    </w:lvl>
  </w:abstractNum>
  <w:num w:numId="1" w16cid:durableId="711005050">
    <w:abstractNumId w:val="0"/>
  </w:num>
  <w:num w:numId="2" w16cid:durableId="1884826881">
    <w:abstractNumId w:val="8"/>
  </w:num>
  <w:num w:numId="3" w16cid:durableId="1963926278">
    <w:abstractNumId w:val="6"/>
  </w:num>
  <w:num w:numId="4" w16cid:durableId="1462453739">
    <w:abstractNumId w:val="5"/>
  </w:num>
  <w:num w:numId="5" w16cid:durableId="876351503">
    <w:abstractNumId w:val="7"/>
  </w:num>
  <w:num w:numId="6" w16cid:durableId="69040782">
    <w:abstractNumId w:val="3"/>
  </w:num>
  <w:num w:numId="7" w16cid:durableId="1428845915">
    <w:abstractNumId w:val="9"/>
  </w:num>
  <w:num w:numId="8" w16cid:durableId="712466401">
    <w:abstractNumId w:val="2"/>
  </w:num>
  <w:num w:numId="9" w16cid:durableId="1656686443">
    <w:abstractNumId w:val="1"/>
  </w:num>
  <w:num w:numId="10" w16cid:durableId="835992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6C"/>
    <w:rsid w:val="002C246C"/>
    <w:rsid w:val="008E2DC1"/>
    <w:rsid w:val="00BA7404"/>
    <w:rsid w:val="00DE755A"/>
    <w:rsid w:val="00DF27C7"/>
    <w:rsid w:val="00E9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FE7E"/>
  <w15:docId w15:val="{2E2D680A-6850-4C75-B967-49FA2E25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Hollister</dc:creator>
  <cp:keywords/>
  <dc:description/>
  <cp:lastModifiedBy>Rev. Julia Hollister-FCC</cp:lastModifiedBy>
  <cp:revision>4</cp:revision>
  <dcterms:created xsi:type="dcterms:W3CDTF">2022-11-18T16:09:00Z</dcterms:created>
  <dcterms:modified xsi:type="dcterms:W3CDTF">2022-11-18T16:18:00Z</dcterms:modified>
</cp:coreProperties>
</file>